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F59" w:rsidRDefault="00FB7F59" w:rsidP="00FB7F5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7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7F59" w:rsidRDefault="00FB7F59" w:rsidP="00FB7F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B7F59" w:rsidRDefault="00FB7F59" w:rsidP="00FB7F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FB7F59" w:rsidRDefault="00FB7F59" w:rsidP="00FB7F5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FB7F59" w:rsidRDefault="00FB7F59" w:rsidP="00FB7F5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FB7F59" w:rsidRDefault="00FB7F59" w:rsidP="00FB7F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FB7F59" w:rsidRDefault="00FB7F59" w:rsidP="00FB7F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147</w:t>
      </w:r>
    </w:p>
    <w:p w:rsidR="00C05A70" w:rsidRDefault="00C05A70" w:rsidP="00C05A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FB7F59" w:rsidRDefault="00FB7F59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66D55" w:rsidRDefault="00A245BD" w:rsidP="00E95C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E95C4E" w:rsidRPr="00E95C4E" w:rsidRDefault="00E95C4E" w:rsidP="00E95C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</w:t>
      </w:r>
    </w:p>
    <w:p w:rsidR="00A245BD" w:rsidRDefault="00E95C4E" w:rsidP="00E95C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>грошової оцінки земельної ділянки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8235AC" w:rsidRPr="00A36253" w:rsidRDefault="008235AC" w:rsidP="008235AC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клопотання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ТОВАРИСТВА З ОБМЕЖЕНОЮ ВІДПОВІДАЛЬНІСТЮ </w:t>
      </w:r>
      <w:r w:rsidRPr="00166D55">
        <w:rPr>
          <w:rFonts w:ascii="Times New Roman" w:hAnsi="Times New Roman"/>
          <w:bCs/>
          <w:sz w:val="28"/>
          <w:szCs w:val="28"/>
          <w:lang w:val="uk-UA"/>
        </w:rPr>
        <w:t>"</w:t>
      </w:r>
      <w:r>
        <w:rPr>
          <w:rFonts w:ascii="Times New Roman" w:hAnsi="Times New Roman"/>
          <w:bCs/>
          <w:sz w:val="28"/>
          <w:szCs w:val="28"/>
          <w:lang w:val="uk-UA"/>
        </w:rPr>
        <w:t>ДНІПРО</w:t>
      </w: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", в особі керівника </w:t>
      </w:r>
      <w:r>
        <w:rPr>
          <w:rFonts w:ascii="Times New Roman" w:hAnsi="Times New Roman"/>
          <w:bCs/>
          <w:sz w:val="28"/>
          <w:szCs w:val="28"/>
          <w:lang w:val="uk-UA"/>
        </w:rPr>
        <w:t>Кондратюка Миколи Михайловича</w:t>
      </w:r>
      <w:r w:rsidRPr="00166D55">
        <w:rPr>
          <w:rFonts w:ascii="Times New Roman" w:hAnsi="Times New Roman"/>
          <w:bCs/>
          <w:sz w:val="28"/>
          <w:szCs w:val="28"/>
          <w:lang w:val="uk-UA"/>
        </w:rPr>
        <w:t>, ідентифікаційний код 037</w:t>
      </w:r>
      <w:r>
        <w:rPr>
          <w:rFonts w:ascii="Times New Roman" w:hAnsi="Times New Roman"/>
          <w:bCs/>
          <w:sz w:val="28"/>
          <w:szCs w:val="28"/>
          <w:lang w:val="uk-UA"/>
        </w:rPr>
        <w:t>29871</w:t>
      </w:r>
      <w:r w:rsidRPr="00166D55">
        <w:rPr>
          <w:rFonts w:ascii="Times New Roman" w:hAnsi="Times New Roman"/>
          <w:bCs/>
          <w:sz w:val="28"/>
          <w:szCs w:val="28"/>
          <w:lang w:val="uk-UA"/>
        </w:rPr>
        <w:t>. Місцезнаходження юридичної особи: 222</w:t>
      </w: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6, </w:t>
      </w:r>
      <w:proofErr w:type="spellStart"/>
      <w:r w:rsidRPr="00166D55">
        <w:rPr>
          <w:rFonts w:ascii="Times New Roman" w:hAnsi="Times New Roman"/>
          <w:bCs/>
          <w:sz w:val="28"/>
          <w:szCs w:val="28"/>
          <w:lang w:val="uk-UA"/>
        </w:rPr>
        <w:t>с.</w:t>
      </w:r>
      <w:r>
        <w:rPr>
          <w:rFonts w:ascii="Times New Roman" w:hAnsi="Times New Roman"/>
          <w:bCs/>
          <w:sz w:val="28"/>
          <w:szCs w:val="28"/>
          <w:lang w:val="uk-UA"/>
        </w:rPr>
        <w:t>Мончин</w:t>
      </w:r>
      <w:proofErr w:type="spellEnd"/>
      <w:r w:rsidRPr="00166D55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166D55">
        <w:rPr>
          <w:lang w:val="uk-UA"/>
        </w:rPr>
        <w:t xml:space="preserve"> </w:t>
      </w:r>
      <w:r w:rsidRPr="00166D55">
        <w:rPr>
          <w:rFonts w:ascii="Times New Roman" w:hAnsi="Times New Roman"/>
          <w:bCs/>
          <w:sz w:val="28"/>
          <w:szCs w:val="28"/>
          <w:lang w:val="uk-UA"/>
        </w:rPr>
        <w:t>технічну документацію з нормативної грошової оцінки земельної ділянки із земель промисловості, транспорту, зв’язку, енергетики, оборони та іншого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  <w:lang w:val="uk-UA"/>
        </w:rPr>
        <w:t>, к</w:t>
      </w:r>
      <w:r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Pr="00E84F70">
        <w:rPr>
          <w:rFonts w:ascii="Times New Roman" w:hAnsi="Times New Roman"/>
          <w:sz w:val="28"/>
          <w:szCs w:val="28"/>
          <w:lang w:val="uk-UA"/>
        </w:rPr>
        <w:t>1 ст</w:t>
      </w:r>
      <w:r>
        <w:rPr>
          <w:rFonts w:ascii="Times New Roman" w:hAnsi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>
        <w:rPr>
          <w:rFonts w:ascii="Times New Roman" w:hAnsi="Times New Roman"/>
          <w:sz w:val="28"/>
          <w:szCs w:val="28"/>
          <w:lang w:val="uk-UA"/>
        </w:rPr>
        <w:t>аттею</w:t>
      </w:r>
      <w:r w:rsidRPr="00E84F70">
        <w:rPr>
          <w:rFonts w:ascii="Times New Roman" w:hAnsi="Times New Roman"/>
          <w:sz w:val="28"/>
          <w:szCs w:val="28"/>
          <w:lang w:val="uk-UA"/>
        </w:rPr>
        <w:t xml:space="preserve"> 12 </w:t>
      </w:r>
      <w:r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5, 6, </w:t>
      </w:r>
      <w:r w:rsidRPr="00E84F70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15</w:t>
      </w:r>
      <w:r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18</w:t>
      </w:r>
      <w:r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>
        <w:rPr>
          <w:rFonts w:ascii="Times New Roman" w:hAnsi="Times New Roman"/>
          <w:sz w:val="28"/>
          <w:szCs w:val="28"/>
          <w:lang w:val="uk-UA"/>
        </w:rPr>
        <w:t xml:space="preserve">у </w:t>
      </w:r>
      <w:r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>
        <w:rPr>
          <w:rFonts w:ascii="Times New Roman" w:hAnsi="Times New Roman"/>
          <w:sz w:val="28"/>
          <w:szCs w:val="28"/>
          <w:lang w:val="uk-UA"/>
        </w:rPr>
        <w:t>оцінку земель</w:t>
      </w:r>
      <w:r w:rsidRPr="00E84F70">
        <w:rPr>
          <w:rFonts w:ascii="Times New Roman" w:hAnsi="Times New Roman"/>
          <w:sz w:val="28"/>
          <w:szCs w:val="28"/>
          <w:lang w:val="uk-UA"/>
        </w:rPr>
        <w:t>»,</w:t>
      </w:r>
      <w:r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235AC" w:rsidRDefault="008235AC" w:rsidP="008235A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Затвердити </w:t>
      </w:r>
      <w:r w:rsidRPr="006F0D38">
        <w:rPr>
          <w:rFonts w:ascii="Times New Roman" w:hAnsi="Times New Roman"/>
          <w:bCs/>
          <w:sz w:val="28"/>
          <w:szCs w:val="28"/>
          <w:lang w:val="uk-UA"/>
        </w:rPr>
        <w:t>технічну документацію з нормативної грошової оцінки земельної ділянки із земель промисловості, транспорту, зв’язку, енергетики, оборони та іншого призначення комунальної власності кадастровий номер 052348</w:t>
      </w:r>
      <w:r>
        <w:rPr>
          <w:rFonts w:ascii="Times New Roman" w:hAnsi="Times New Roman"/>
          <w:bCs/>
          <w:sz w:val="28"/>
          <w:szCs w:val="28"/>
          <w:lang w:val="uk-UA"/>
        </w:rPr>
        <w:t>28</w:t>
      </w:r>
      <w:r w:rsidRPr="006F0D38">
        <w:rPr>
          <w:rFonts w:ascii="Times New Roman" w:hAnsi="Times New Roman"/>
          <w:bCs/>
          <w:sz w:val="28"/>
          <w:szCs w:val="28"/>
          <w:lang w:val="uk-UA"/>
        </w:rPr>
        <w:t>00:0</w:t>
      </w: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6F0D38">
        <w:rPr>
          <w:rFonts w:ascii="Times New Roman" w:hAnsi="Times New Roman"/>
          <w:bCs/>
          <w:sz w:val="28"/>
          <w:szCs w:val="28"/>
          <w:lang w:val="uk-UA"/>
        </w:rPr>
        <w:t>:00</w:t>
      </w: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6F0D38">
        <w:rPr>
          <w:rFonts w:ascii="Times New Roman" w:hAnsi="Times New Roman"/>
          <w:bCs/>
          <w:sz w:val="28"/>
          <w:szCs w:val="28"/>
          <w:lang w:val="uk-UA"/>
        </w:rPr>
        <w:t>:0</w:t>
      </w:r>
      <w:r>
        <w:rPr>
          <w:rFonts w:ascii="Times New Roman" w:hAnsi="Times New Roman"/>
          <w:bCs/>
          <w:sz w:val="28"/>
          <w:szCs w:val="28"/>
          <w:lang w:val="uk-UA"/>
        </w:rPr>
        <w:t>147</w:t>
      </w:r>
      <w:r w:rsidRPr="006F0D38">
        <w:rPr>
          <w:rFonts w:ascii="Times New Roman" w:hAnsi="Times New Roman"/>
          <w:bCs/>
          <w:sz w:val="28"/>
          <w:szCs w:val="28"/>
          <w:lang w:val="uk-UA"/>
        </w:rPr>
        <w:t xml:space="preserve"> площею 0</w:t>
      </w:r>
      <w:r>
        <w:rPr>
          <w:rFonts w:ascii="Times New Roman" w:hAnsi="Times New Roman"/>
          <w:bCs/>
          <w:sz w:val="28"/>
          <w:szCs w:val="28"/>
          <w:lang w:val="uk-UA"/>
        </w:rPr>
        <w:t>,0004</w:t>
      </w:r>
      <w:r w:rsidRPr="006F0D38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Pr="006F0D38">
        <w:rPr>
          <w:rFonts w:ascii="Times New Roman" w:hAnsi="Times New Roman"/>
          <w:bCs/>
          <w:sz w:val="28"/>
          <w:szCs w:val="28"/>
          <w:lang w:val="uk-UA"/>
        </w:rPr>
        <w:t>с.</w:t>
      </w:r>
      <w:r>
        <w:rPr>
          <w:rFonts w:ascii="Times New Roman" w:hAnsi="Times New Roman"/>
          <w:bCs/>
          <w:sz w:val="28"/>
          <w:szCs w:val="28"/>
          <w:lang w:val="uk-UA"/>
        </w:rPr>
        <w:t>Мончин</w:t>
      </w:r>
      <w:proofErr w:type="spellEnd"/>
      <w:r w:rsidRPr="006F0D38">
        <w:rPr>
          <w:rFonts w:ascii="Times New Roman" w:hAnsi="Times New Roman"/>
          <w:bCs/>
          <w:sz w:val="28"/>
          <w:szCs w:val="28"/>
          <w:lang w:val="uk-UA"/>
        </w:rPr>
        <w:t>), з визначеним цільовим призначенням - 11.0</w:t>
      </w: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6F0D38">
        <w:rPr>
          <w:rFonts w:ascii="Times New Roman" w:hAnsi="Times New Roman"/>
          <w:bCs/>
          <w:sz w:val="28"/>
          <w:szCs w:val="28"/>
          <w:lang w:val="uk-UA"/>
        </w:rPr>
        <w:t xml:space="preserve"> Для розміщення та експлуатації основних, підсобних і допоміжних будівель та споруд </w:t>
      </w:r>
      <w:r>
        <w:rPr>
          <w:rFonts w:ascii="Times New Roman" w:hAnsi="Times New Roman"/>
          <w:bCs/>
          <w:sz w:val="28"/>
          <w:szCs w:val="28"/>
          <w:lang w:val="uk-UA"/>
        </w:rPr>
        <w:t>технічної інфраструктури (виробництва та розподілення газу, постачання пари та гарячої води, збирання, очищення та розподілення води) з визначеною сумою 345,58 грн. (триста сорок п’ять гривень 58 копійок)</w:t>
      </w:r>
      <w:r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235AC" w:rsidRPr="00B52E0B" w:rsidRDefault="008235AC" w:rsidP="008235AC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235AC" w:rsidRDefault="008235AC" w:rsidP="008235AC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235AC" w:rsidP="008235AC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  <w:bookmarkStart w:id="0" w:name="_GoBack"/>
      <w:bookmarkEnd w:id="0"/>
    </w:p>
    <w:sectPr w:rsidR="002E7834" w:rsidRPr="005D630D" w:rsidSect="006F0D38">
      <w:pgSz w:w="11907" w:h="16839" w:code="9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561D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4A16CC"/>
    <w:rsid w:val="005658A2"/>
    <w:rsid w:val="00583753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B20F3"/>
    <w:rsid w:val="007B63E7"/>
    <w:rsid w:val="0080505F"/>
    <w:rsid w:val="008235AC"/>
    <w:rsid w:val="00882067"/>
    <w:rsid w:val="008A69C5"/>
    <w:rsid w:val="008E40CA"/>
    <w:rsid w:val="0091197B"/>
    <w:rsid w:val="00911D9D"/>
    <w:rsid w:val="00963D02"/>
    <w:rsid w:val="00973767"/>
    <w:rsid w:val="00A245BD"/>
    <w:rsid w:val="00A67DAD"/>
    <w:rsid w:val="00A73750"/>
    <w:rsid w:val="00AB2555"/>
    <w:rsid w:val="00B639D5"/>
    <w:rsid w:val="00B73C38"/>
    <w:rsid w:val="00B918F1"/>
    <w:rsid w:val="00BC0633"/>
    <w:rsid w:val="00C05A70"/>
    <w:rsid w:val="00C40920"/>
    <w:rsid w:val="00C547B9"/>
    <w:rsid w:val="00C61CF4"/>
    <w:rsid w:val="00CA55D5"/>
    <w:rsid w:val="00CA7E46"/>
    <w:rsid w:val="00CB4E17"/>
    <w:rsid w:val="00D0402C"/>
    <w:rsid w:val="00DF4E8B"/>
    <w:rsid w:val="00E95C4E"/>
    <w:rsid w:val="00F41C58"/>
    <w:rsid w:val="00F90B3D"/>
    <w:rsid w:val="00FA2EBD"/>
    <w:rsid w:val="00FB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2022-10-23T04:30:00Z</cp:lastPrinted>
  <dcterms:created xsi:type="dcterms:W3CDTF">2023-02-17T08:09:00Z</dcterms:created>
  <dcterms:modified xsi:type="dcterms:W3CDTF">2023-02-24T06:45:00Z</dcterms:modified>
</cp:coreProperties>
</file>